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9" w:rsidRDefault="00202927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__DdeLink__94_4146211148"/>
      <w:r>
        <w:rPr>
          <w:rFonts w:ascii="Times New Roman" w:hAnsi="Times New Roman"/>
          <w:b/>
          <w:bCs/>
          <w:sz w:val="22"/>
          <w:szCs w:val="22"/>
          <w:u w:val="single"/>
        </w:rPr>
        <w:t>Költségtervezet a 2022. évi programokhoz</w:t>
      </w:r>
    </w:p>
    <w:p w:rsidR="007D6B99" w:rsidRDefault="0020292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Várható bevételi források ezer Ft-ban:</w:t>
      </w:r>
    </w:p>
    <w:p w:rsidR="007D6B99" w:rsidRDefault="007D6B99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Tagdíjak</w:t>
      </w:r>
      <w:r>
        <w:rPr>
          <w:rFonts w:ascii="Times New Roman" w:hAnsi="Times New Roman"/>
          <w:sz w:val="22"/>
          <w:szCs w:val="22"/>
        </w:rPr>
        <w:tab/>
        <w:t>150E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NAV 1%</w:t>
      </w:r>
      <w:r>
        <w:rPr>
          <w:rFonts w:ascii="Times New Roman" w:hAnsi="Times New Roman"/>
          <w:sz w:val="22"/>
          <w:szCs w:val="22"/>
        </w:rPr>
        <w:tab/>
        <w:t>50E</w:t>
      </w:r>
    </w:p>
    <w:p w:rsidR="007D6B99" w:rsidRDefault="00BD494F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Pályázat</w:t>
      </w:r>
      <w:r>
        <w:rPr>
          <w:rFonts w:ascii="Times New Roman" w:hAnsi="Times New Roman"/>
          <w:sz w:val="22"/>
          <w:szCs w:val="22"/>
        </w:rPr>
        <w:tab/>
        <w:t>950</w:t>
      </w:r>
      <w:r w:rsidR="00202927">
        <w:rPr>
          <w:rFonts w:ascii="Times New Roman" w:hAnsi="Times New Roman"/>
          <w:sz w:val="22"/>
          <w:szCs w:val="22"/>
        </w:rPr>
        <w:t>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Kiadvány értékesítés</w:t>
      </w:r>
      <w:r>
        <w:rPr>
          <w:rFonts w:ascii="Times New Roman" w:hAnsi="Times New Roman"/>
          <w:sz w:val="22"/>
          <w:szCs w:val="22"/>
        </w:rPr>
        <w:tab/>
        <w:t>100E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2021. évi meglévő</w:t>
      </w:r>
      <w:r>
        <w:rPr>
          <w:rFonts w:ascii="Times New Roman" w:hAnsi="Times New Roman"/>
          <w:sz w:val="22"/>
          <w:szCs w:val="22"/>
        </w:rPr>
        <w:tab/>
        <w:t>4.472E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ÖSSZESEN:</w:t>
      </w:r>
      <w:r>
        <w:rPr>
          <w:rFonts w:ascii="Times New Roman" w:hAnsi="Times New Roman"/>
          <w:b/>
          <w:bCs/>
          <w:sz w:val="22"/>
          <w:szCs w:val="22"/>
        </w:rPr>
        <w:tab/>
        <w:t>5.722E</w:t>
      </w:r>
    </w:p>
    <w:p w:rsidR="007D6B99" w:rsidRDefault="007D6B99" w:rsidP="00202927">
      <w:pPr>
        <w:tabs>
          <w:tab w:val="right" w:pos="3402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Várható kiadások: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Irodaszer, nyomtatvány</w:t>
      </w:r>
      <w:r>
        <w:rPr>
          <w:rFonts w:ascii="Times New Roman" w:hAnsi="Times New Roman"/>
          <w:sz w:val="22"/>
          <w:szCs w:val="22"/>
        </w:rPr>
        <w:tab/>
        <w:t>100E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Nyomdaköltség</w:t>
      </w:r>
      <w:r>
        <w:rPr>
          <w:rFonts w:ascii="Times New Roman" w:hAnsi="Times New Roman"/>
          <w:sz w:val="22"/>
          <w:szCs w:val="22"/>
        </w:rPr>
        <w:tab/>
        <w:t>1200E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Koszorú, virág</w:t>
      </w:r>
      <w:r>
        <w:rPr>
          <w:rFonts w:ascii="Times New Roman" w:hAnsi="Times New Roman"/>
          <w:sz w:val="22"/>
          <w:szCs w:val="22"/>
        </w:rPr>
        <w:tab/>
        <w:t>50E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Ügyviteli </w:t>
      </w:r>
      <w:proofErr w:type="spellStart"/>
      <w:r>
        <w:rPr>
          <w:rFonts w:ascii="Times New Roman" w:hAnsi="Times New Roman"/>
          <w:sz w:val="22"/>
          <w:szCs w:val="22"/>
        </w:rPr>
        <w:t>szolg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>150E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Anyag jellegű kiadás</w:t>
      </w:r>
      <w:r>
        <w:rPr>
          <w:rFonts w:ascii="Times New Roman" w:hAnsi="Times New Roman"/>
          <w:sz w:val="22"/>
          <w:szCs w:val="22"/>
        </w:rPr>
        <w:tab/>
        <w:t>100E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Bankköltség</w:t>
      </w:r>
      <w:r>
        <w:rPr>
          <w:rFonts w:ascii="Times New Roman" w:hAnsi="Times New Roman"/>
          <w:sz w:val="22"/>
          <w:szCs w:val="22"/>
        </w:rPr>
        <w:tab/>
        <w:t>30E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Honlapfejlesztés</w:t>
      </w:r>
      <w:proofErr w:type="spellEnd"/>
      <w:r>
        <w:rPr>
          <w:rFonts w:ascii="Times New Roman" w:hAnsi="Times New Roman"/>
          <w:sz w:val="22"/>
          <w:szCs w:val="22"/>
        </w:rPr>
        <w:tab/>
        <w:t>1500E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Tartalék</w:t>
      </w:r>
      <w:r>
        <w:rPr>
          <w:rFonts w:ascii="Times New Roman" w:hAnsi="Times New Roman"/>
          <w:sz w:val="22"/>
          <w:szCs w:val="22"/>
        </w:rPr>
        <w:tab/>
        <w:t>2.592E </w:t>
      </w:r>
    </w:p>
    <w:p w:rsidR="007D6B99" w:rsidRDefault="00202927" w:rsidP="00202927">
      <w:pPr>
        <w:tabs>
          <w:tab w:val="right" w:pos="340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ÖSSZESEN:</w:t>
      </w:r>
      <w:r>
        <w:rPr>
          <w:rFonts w:ascii="Times New Roman" w:hAnsi="Times New Roman"/>
          <w:b/>
          <w:bCs/>
          <w:sz w:val="22"/>
          <w:szCs w:val="22"/>
        </w:rPr>
        <w:tab/>
        <w:t>5.722E</w:t>
      </w:r>
    </w:p>
    <w:p w:rsidR="007D6B99" w:rsidRDefault="007D6B9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D6B99" w:rsidRDefault="007D6B9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D6B99" w:rsidRDefault="002029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Elfogadva 2022. április 8-án, az évi rendes közgyűlésen</w:t>
      </w:r>
      <w:bookmarkEnd w:id="0"/>
    </w:p>
    <w:sectPr w:rsidR="007D6B99" w:rsidSect="007D6B99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7D6B99"/>
    <w:rsid w:val="000613D3"/>
    <w:rsid w:val="00202927"/>
    <w:rsid w:val="007D6B99"/>
    <w:rsid w:val="00B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qFormat/>
    <w:rsid w:val="007D6B99"/>
    <w:rPr>
      <w:rFonts w:ascii="Tahoma" w:eastAsia="Times New Roman" w:hAnsi="Tahoma" w:cs="Tahoma"/>
      <w:sz w:val="16"/>
      <w:szCs w:val="16"/>
    </w:rPr>
  </w:style>
  <w:style w:type="character" w:customStyle="1" w:styleId="Szvegtrzs2Char">
    <w:name w:val="Szövegtörzs 2 Char"/>
    <w:qFormat/>
    <w:rsid w:val="007D6B99"/>
    <w:rPr>
      <w:rFonts w:ascii="Times New Roman" w:eastAsia="Times New Roman" w:hAnsi="Times New Roman" w:cs="Times New Roman"/>
      <w:color w:val="FF0000"/>
    </w:rPr>
  </w:style>
  <w:style w:type="character" w:styleId="Oldalszm">
    <w:name w:val="page number"/>
    <w:qFormat/>
    <w:rsid w:val="007D6B99"/>
  </w:style>
  <w:style w:type="character" w:customStyle="1" w:styleId="llbChar">
    <w:name w:val="Élőláb Char"/>
    <w:qFormat/>
    <w:rsid w:val="007D6B99"/>
    <w:rPr>
      <w:rFonts w:ascii="Times New Roman" w:eastAsia="Times New Roman" w:hAnsi="Times New Roman" w:cs="Times New Roman"/>
    </w:rPr>
  </w:style>
  <w:style w:type="character" w:customStyle="1" w:styleId="Cmsor6Char">
    <w:name w:val="Címsor 6 Char"/>
    <w:qFormat/>
    <w:rsid w:val="007D6B99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szakdolgChar">
    <w:name w:val="szakdolg Char"/>
    <w:qFormat/>
    <w:rsid w:val="007D6B99"/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Cmsor3Char">
    <w:name w:val="Címsor 3 Char"/>
    <w:qFormat/>
    <w:rsid w:val="007D6B99"/>
    <w:rPr>
      <w:rFonts w:ascii="Cambria" w:hAnsi="Cambria" w:cs="0"/>
      <w:b/>
      <w:bCs/>
      <w:color w:val="000000"/>
    </w:rPr>
  </w:style>
  <w:style w:type="character" w:customStyle="1" w:styleId="Cmsor2Char">
    <w:name w:val="Címsor 2 Char"/>
    <w:qFormat/>
    <w:rsid w:val="007D6B99"/>
    <w:rPr>
      <w:rFonts w:ascii="Cambria" w:hAnsi="Cambria" w:cs="0"/>
      <w:b/>
      <w:bCs/>
      <w:color w:val="000000"/>
      <w:sz w:val="26"/>
      <w:szCs w:val="26"/>
    </w:rPr>
  </w:style>
  <w:style w:type="character" w:customStyle="1" w:styleId="Cmsor1Char">
    <w:name w:val="Címsor 1 Char"/>
    <w:qFormat/>
    <w:rsid w:val="007D6B99"/>
    <w:rPr>
      <w:rFonts w:ascii="Cambria" w:hAnsi="Cambria" w:cs="0"/>
      <w:b/>
      <w:bCs/>
      <w:color w:val="000000"/>
      <w:sz w:val="28"/>
      <w:szCs w:val="28"/>
    </w:rPr>
  </w:style>
  <w:style w:type="paragraph" w:customStyle="1" w:styleId="Cmsor">
    <w:name w:val="Címsor"/>
    <w:basedOn w:val="Norml"/>
    <w:next w:val="Szvegtrzs"/>
    <w:qFormat/>
    <w:rsid w:val="007D6B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7D6B99"/>
    <w:pPr>
      <w:spacing w:after="140" w:line="276" w:lineRule="auto"/>
    </w:pPr>
  </w:style>
  <w:style w:type="paragraph" w:styleId="Lista">
    <w:name w:val="List"/>
    <w:basedOn w:val="Szvegtrzs"/>
    <w:rsid w:val="007D6B99"/>
  </w:style>
  <w:style w:type="paragraph" w:customStyle="1" w:styleId="Caption">
    <w:name w:val="Caption"/>
    <w:basedOn w:val="Norml"/>
    <w:qFormat/>
    <w:rsid w:val="007D6B9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7D6B99"/>
    <w:pPr>
      <w:suppressLineNumbers/>
    </w:pPr>
  </w:style>
  <w:style w:type="paragraph" w:customStyle="1" w:styleId="Listaszerbekezds1">
    <w:name w:val="Listaszerű bekezdés1"/>
    <w:basedOn w:val="Norml"/>
    <w:qFormat/>
    <w:rsid w:val="007D6B9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qFormat/>
    <w:rsid w:val="007D6B9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qFormat/>
    <w:rsid w:val="007D6B99"/>
    <w:pPr>
      <w:tabs>
        <w:tab w:val="left" w:pos="720"/>
      </w:tabs>
      <w:jc w:val="both"/>
    </w:pPr>
    <w:rPr>
      <w:color w:val="FF0000"/>
    </w:rPr>
  </w:style>
  <w:style w:type="paragraph" w:styleId="NormlWeb">
    <w:name w:val="Normal (Web)"/>
    <w:basedOn w:val="Norml"/>
    <w:qFormat/>
    <w:rsid w:val="007D6B99"/>
    <w:pPr>
      <w:spacing w:before="100" w:after="100"/>
    </w:pPr>
  </w:style>
  <w:style w:type="paragraph" w:customStyle="1" w:styleId="Szvegtrzs-jszer">
    <w:name w:val="Szövegtörzs - újszerű"/>
    <w:basedOn w:val="Norml"/>
    <w:qFormat/>
    <w:rsid w:val="007D6B99"/>
    <w:pPr>
      <w:spacing w:after="200" w:line="260" w:lineRule="exact"/>
    </w:pPr>
    <w:rPr>
      <w:sz w:val="20"/>
      <w:szCs w:val="20"/>
    </w:rPr>
  </w:style>
  <w:style w:type="paragraph" w:customStyle="1" w:styleId="szakdolg">
    <w:name w:val="szakdolg"/>
    <w:basedOn w:val="Norml"/>
    <w:qFormat/>
    <w:rsid w:val="007D6B99"/>
    <w:pPr>
      <w:widowControl w:val="0"/>
      <w:spacing w:line="360" w:lineRule="auto"/>
      <w:ind w:firstLine="708"/>
      <w:jc w:val="both"/>
    </w:pPr>
    <w:rPr>
      <w:rFonts w:eastAsia="SimSun" w:cs="Lucida Sans"/>
      <w:lang w:eastAsia="hi-IN"/>
    </w:rPr>
  </w:style>
  <w:style w:type="paragraph" w:styleId="Kpalrs">
    <w:name w:val="caption"/>
    <w:basedOn w:val="Norml"/>
    <w:next w:val="Norml"/>
    <w:qFormat/>
    <w:rsid w:val="007D6B99"/>
    <w:pPr>
      <w:tabs>
        <w:tab w:val="left" w:pos="720"/>
      </w:tabs>
    </w:pPr>
    <w:rPr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396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Petőfi Sándor Városi Könyvtár</cp:lastModifiedBy>
  <cp:revision>4</cp:revision>
  <dcterms:created xsi:type="dcterms:W3CDTF">2022-07-18T13:27:00Z</dcterms:created>
  <dcterms:modified xsi:type="dcterms:W3CDTF">2022-07-19T08:01:00Z</dcterms:modified>
  <dc:language>hu-HU</dc:language>
</cp:coreProperties>
</file>